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宝强你别流泪 别再为他痴心错对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一次一次心碎 还摇着头说无所谓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宝强你别再哭 别再为她傻傻付出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想着他能做你夫他根本就不在乎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宝强 你别再傻别再为她吼到沙哑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看不透她的假你不该被当筹码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宝强 你那么珍贵何必那么狼狈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这首歌没那么清脆但不掺杂这愧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宝强 我看你为她哭到容妆都花</w:t>
      </w:r>
    </w:p>
    <w:p>
      <w:pPr>
        <w:rPr>
          <w:rFonts w:hint="eastAsia"/>
        </w:rPr>
      </w:pPr>
    </w:p>
    <w:p>
      <w:r>
        <w:rPr>
          <w:rFonts w:hint="eastAsia"/>
        </w:rPr>
        <w:t>你可想过身后有我替你抵挡风沙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951E1"/>
    <w:rsid w:val="495951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2016-08-15T02:12:00Z</dcterms:created>
  <dc:creator>xixi</dc:creator>
  <cp:lastModifiedBy>xixi</cp:lastModifiedBy>
  <dcterms:modified xsi:type="dcterms:W3CDTF">2016-08-15T02:13:23Z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